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cs="Times New Roman"/>
          <w:b/>
          <w:sz w:val="32"/>
          <w:szCs w:val="32"/>
        </w:rPr>
        <w:t>关于开展</w:t>
      </w:r>
      <w:r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hint="eastAsia"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hint="eastAsia" w:ascii="Times New Roman" w:hAnsi="Times New Roman" w:cs="Times New Roman"/>
          <w:b/>
          <w:sz w:val="32"/>
          <w:szCs w:val="32"/>
        </w:rPr>
        <w:t>7</w:t>
      </w:r>
      <w:r>
        <w:rPr>
          <w:rFonts w:ascii="Times New Roman" w:cs="Times New Roman"/>
          <w:b/>
          <w:sz w:val="32"/>
          <w:szCs w:val="32"/>
        </w:rPr>
        <w:t>年度中国矿业大学优秀主题团日活动</w:t>
      </w:r>
    </w:p>
    <w:p>
      <w:pPr>
        <w:spacing w:afterLines="5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cs="Times New Roman"/>
          <w:b/>
          <w:sz w:val="32"/>
          <w:szCs w:val="32"/>
        </w:rPr>
        <w:t>评选工作的通知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各学院(部)团委（团总支）、各团支部：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为深入学习贯彻党的十八大、十八届历次全会、全国两会精神和习近平总书记系列重要讲话精神，各学院团委（团总支）</w:t>
      </w:r>
      <w:r>
        <w:rPr>
          <w:rFonts w:asciiTheme="minorEastAsia" w:hAnsiTheme="minorEastAsia"/>
          <w:color w:val="auto"/>
          <w:sz w:val="24"/>
          <w:szCs w:val="24"/>
        </w:rPr>
        <w:t>紧紧围绕</w:t>
      </w:r>
      <w:r>
        <w:rPr>
          <w:rFonts w:hint="eastAsia" w:asciiTheme="minorEastAsia" w:hAnsiTheme="minorEastAsia"/>
          <w:color w:val="auto"/>
          <w:sz w:val="24"/>
          <w:szCs w:val="24"/>
        </w:rPr>
        <w:t>“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一</w:t>
      </w:r>
      <w:r>
        <w:rPr>
          <w:rFonts w:hint="eastAsia" w:asciiTheme="minorEastAsia" w:hAnsiTheme="minorEastAsia"/>
          <w:color w:val="auto"/>
          <w:sz w:val="24"/>
          <w:szCs w:val="24"/>
        </w:rPr>
        <w:t>学一做”、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“从严治团”、</w:t>
      </w:r>
      <w:r>
        <w:rPr>
          <w:rFonts w:asciiTheme="minorEastAsia" w:hAnsiTheme="minorEastAsia"/>
          <w:color w:val="auto"/>
          <w:sz w:val="24"/>
          <w:szCs w:val="24"/>
        </w:rPr>
        <w:t>“</w:t>
      </w:r>
      <w:r>
        <w:rPr>
          <w:rFonts w:hint="eastAsia" w:asciiTheme="minorEastAsia" w:hAnsiTheme="minorEastAsia"/>
          <w:color w:val="auto"/>
          <w:sz w:val="24"/>
          <w:szCs w:val="24"/>
        </w:rPr>
        <w:t>信仰责任未来，争做时代先锋</w:t>
      </w:r>
      <w:r>
        <w:rPr>
          <w:rFonts w:asciiTheme="minorEastAsia" w:hAnsiTheme="minorEastAsia"/>
          <w:color w:val="auto"/>
          <w:sz w:val="24"/>
          <w:szCs w:val="24"/>
        </w:rPr>
        <w:t>”</w:t>
      </w:r>
      <w:r>
        <w:rPr>
          <w:rFonts w:hint="eastAsia" w:asciiTheme="minorEastAsia" w:hAnsiTheme="minorEastAsia"/>
          <w:color w:val="auto"/>
          <w:sz w:val="24"/>
          <w:szCs w:val="24"/>
        </w:rPr>
        <w:t>等</w:t>
      </w:r>
      <w:r>
        <w:rPr>
          <w:rFonts w:asciiTheme="minorEastAsia" w:hAnsiTheme="minorEastAsia"/>
          <w:color w:val="auto"/>
          <w:sz w:val="24"/>
          <w:szCs w:val="24"/>
        </w:rPr>
        <w:t>主题，认真组织发动班级团支部开展形式多样的主题团日活动，积极推进</w:t>
      </w:r>
      <w:r>
        <w:rPr>
          <w:rFonts w:hint="eastAsia" w:asciiTheme="minorEastAsia" w:hAnsiTheme="minorEastAsia"/>
          <w:color w:val="auto"/>
          <w:sz w:val="24"/>
          <w:szCs w:val="24"/>
        </w:rPr>
        <w:t>我校</w:t>
      </w:r>
      <w:r>
        <w:rPr>
          <w:rFonts w:asciiTheme="minorEastAsia" w:hAnsiTheme="minorEastAsia"/>
          <w:color w:val="auto"/>
          <w:sz w:val="24"/>
          <w:szCs w:val="24"/>
        </w:rPr>
        <w:t>基层团组织建设，发挥团组织生活的</w:t>
      </w:r>
      <w:r>
        <w:rPr>
          <w:rFonts w:hint="eastAsia" w:asciiTheme="minorEastAsia" w:hAnsiTheme="minorEastAsia"/>
          <w:color w:val="auto"/>
          <w:sz w:val="24"/>
          <w:szCs w:val="24"/>
        </w:rPr>
        <w:t>实践</w:t>
      </w:r>
      <w:r>
        <w:rPr>
          <w:rFonts w:asciiTheme="minorEastAsia" w:hAnsiTheme="minorEastAsia"/>
          <w:color w:val="auto"/>
          <w:sz w:val="24"/>
          <w:szCs w:val="24"/>
        </w:rPr>
        <w:t>育人功能。为进一步调动广大团员青年参与的积极性，</w:t>
      </w:r>
      <w:r>
        <w:rPr>
          <w:rFonts w:hint="eastAsia" w:asciiTheme="minorEastAsia" w:hAnsiTheme="minorEastAsia"/>
          <w:color w:val="auto"/>
          <w:sz w:val="24"/>
          <w:szCs w:val="24"/>
        </w:rPr>
        <w:t>经校</w:t>
      </w:r>
      <w:r>
        <w:rPr>
          <w:rFonts w:asciiTheme="minorEastAsia" w:hAnsiTheme="minorEastAsia"/>
          <w:color w:val="auto"/>
          <w:sz w:val="24"/>
          <w:szCs w:val="24"/>
        </w:rPr>
        <w:t>团委</w:t>
      </w:r>
      <w:r>
        <w:rPr>
          <w:rFonts w:hint="eastAsia" w:asciiTheme="minorEastAsia" w:hAnsiTheme="minorEastAsia"/>
          <w:color w:val="auto"/>
          <w:sz w:val="24"/>
          <w:szCs w:val="24"/>
        </w:rPr>
        <w:t>研究</w:t>
      </w:r>
      <w:r>
        <w:rPr>
          <w:rFonts w:asciiTheme="minorEastAsia" w:hAnsiTheme="minorEastAsia"/>
          <w:color w:val="auto"/>
          <w:sz w:val="24"/>
          <w:szCs w:val="24"/>
        </w:rPr>
        <w:t>决定</w:t>
      </w:r>
      <w:r>
        <w:rPr>
          <w:rFonts w:hint="eastAsia" w:asciiTheme="minorEastAsia" w:hAnsiTheme="minorEastAsia"/>
          <w:color w:val="auto"/>
          <w:sz w:val="24"/>
          <w:szCs w:val="24"/>
        </w:rPr>
        <w:t>，于近期</w:t>
      </w:r>
      <w:r>
        <w:rPr>
          <w:rFonts w:asciiTheme="minorEastAsia" w:hAnsiTheme="minorEastAsia"/>
          <w:color w:val="auto"/>
          <w:sz w:val="24"/>
          <w:szCs w:val="24"/>
        </w:rPr>
        <w:t>在全校开展优秀主题团日活动评选</w:t>
      </w:r>
      <w:r>
        <w:rPr>
          <w:rFonts w:hint="eastAsia" w:asciiTheme="minorEastAsia" w:hAnsiTheme="minorEastAsia"/>
          <w:color w:val="auto"/>
          <w:sz w:val="24"/>
          <w:szCs w:val="24"/>
        </w:rPr>
        <w:t>工作</w:t>
      </w:r>
      <w:r>
        <w:rPr>
          <w:rFonts w:asciiTheme="minorEastAsia" w:hAnsi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/>
          <w:color w:val="auto"/>
          <w:sz w:val="24"/>
          <w:szCs w:val="24"/>
        </w:rPr>
        <w:t>现将有关事项</w:t>
      </w:r>
      <w:r>
        <w:rPr>
          <w:rFonts w:asciiTheme="minorEastAsia" w:hAnsiTheme="minorEastAsia"/>
          <w:color w:val="auto"/>
          <w:sz w:val="24"/>
          <w:szCs w:val="24"/>
        </w:rPr>
        <w:t>通知如下：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/>
          <w:b/>
          <w:color w:val="auto"/>
          <w:sz w:val="24"/>
          <w:szCs w:val="24"/>
        </w:rPr>
        <w:t>一、参评对象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本次评选的对象为2016-2017年度我校各学院班级团支部以“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/>
          <w:color w:val="auto"/>
          <w:sz w:val="24"/>
          <w:szCs w:val="24"/>
        </w:rPr>
        <w:t>学一做”、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“四进四信”、</w:t>
      </w:r>
      <w:r>
        <w:rPr>
          <w:rFonts w:asciiTheme="minorEastAsia" w:hAnsiTheme="minorEastAsia"/>
          <w:color w:val="auto"/>
          <w:sz w:val="24"/>
          <w:szCs w:val="24"/>
        </w:rPr>
        <w:t>“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青春喜迎十九大，不忘初心跟党走</w:t>
      </w:r>
      <w:r>
        <w:rPr>
          <w:rFonts w:asciiTheme="minorEastAsia" w:hAnsiTheme="minorEastAsia"/>
          <w:color w:val="auto"/>
          <w:sz w:val="24"/>
          <w:szCs w:val="24"/>
        </w:rPr>
        <w:t>”</w:t>
      </w:r>
      <w:r>
        <w:rPr>
          <w:rFonts w:hint="eastAsia" w:asciiTheme="minorEastAsia" w:hAnsiTheme="minorEastAsia"/>
          <w:color w:val="auto"/>
          <w:sz w:val="24"/>
          <w:szCs w:val="24"/>
        </w:rPr>
        <w:t>等为</w:t>
      </w:r>
      <w:r>
        <w:rPr>
          <w:rFonts w:asciiTheme="minorEastAsia" w:hAnsiTheme="minorEastAsia"/>
          <w:color w:val="auto"/>
          <w:sz w:val="24"/>
          <w:szCs w:val="24"/>
        </w:rPr>
        <w:t>主题</w:t>
      </w:r>
      <w:r>
        <w:rPr>
          <w:rFonts w:hint="eastAsia" w:asciiTheme="minorEastAsia" w:hAnsiTheme="minorEastAsia"/>
          <w:color w:val="auto"/>
          <w:sz w:val="24"/>
          <w:szCs w:val="24"/>
        </w:rPr>
        <w:t>开展的团日活动。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二、评选条件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参与活动的团员数不少于总数的90%；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活动主题明确，形式有创新，富有实效；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活动有计划、有总结、有物化成果；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活动在校内外有影响。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三、评选办法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本通知下发后，各学院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（部）</w:t>
      </w:r>
      <w:r>
        <w:rPr>
          <w:rFonts w:hint="eastAsia" w:asciiTheme="minorEastAsia" w:hAnsiTheme="minorEastAsia"/>
          <w:sz w:val="24"/>
          <w:szCs w:val="24"/>
        </w:rPr>
        <w:t>团委（团总支）在本学院范围内广泛组织动员申报工作，并充分考虑活动内容和活动形式的</w:t>
      </w:r>
      <w:r>
        <w:rPr>
          <w:rFonts w:asciiTheme="minorEastAsia" w:hAnsiTheme="minorEastAsia"/>
          <w:sz w:val="24"/>
          <w:szCs w:val="24"/>
        </w:rPr>
        <w:t>思想性、创造性、时效性、参与面及影响力等</w:t>
      </w:r>
      <w:r>
        <w:rPr>
          <w:rFonts w:hint="eastAsia" w:asciiTheme="minorEastAsia" w:hAnsiTheme="minorEastAsia"/>
          <w:sz w:val="24"/>
          <w:szCs w:val="24"/>
        </w:rPr>
        <w:t>因素，从本学院班级团支部开展的主题团日活动中初评出1-3个优秀主题团日活动，以学院为单位上报校团委。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 </w:t>
      </w:r>
      <w:r>
        <w:rPr>
          <w:rFonts w:ascii="宋体" w:hAnsi="宋体"/>
          <w:sz w:val="24"/>
          <w:szCs w:val="24"/>
        </w:rPr>
        <w:t>本次活动</w:t>
      </w:r>
      <w:r>
        <w:rPr>
          <w:rFonts w:hint="eastAsia" w:ascii="宋体" w:hAnsi="宋体"/>
          <w:sz w:val="24"/>
          <w:szCs w:val="24"/>
        </w:rPr>
        <w:t>将依托</w:t>
      </w:r>
      <w:r>
        <w:rPr>
          <w:rFonts w:ascii="宋体" w:hAnsi="宋体"/>
          <w:sz w:val="24"/>
          <w:szCs w:val="24"/>
        </w:rPr>
        <w:t>Pocket university——中国矿业大学大学生实践成长服务平台（以下简称PU平台）官方网站（http://cumt.pocketuni.net/）</w:t>
      </w:r>
      <w:r>
        <w:rPr>
          <w:rFonts w:hint="eastAsia" w:ascii="宋体" w:hAnsi="宋体"/>
          <w:sz w:val="24"/>
          <w:szCs w:val="24"/>
        </w:rPr>
        <w:t>为载体开展评选工作。全校同学可在PU平台上对“优秀主题团日活动”候选单位进行网络投票，每人限投10票，投票时间为2017年4月14日至4月22日。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校团委将根据PU平台上候选单位的得票数高低，最终评定“中国矿业大学优秀主题团日活动”20个，并在2017年“五四”期间进行表彰。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四、工作要求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申报项目</w:t>
      </w:r>
      <w:r>
        <w:rPr>
          <w:rFonts w:hint="eastAsia" w:asciiTheme="minorEastAsia" w:hAnsiTheme="minorEastAsia"/>
          <w:color w:val="auto"/>
          <w:sz w:val="24"/>
          <w:szCs w:val="24"/>
        </w:rPr>
        <w:t>要以“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一学一做</w:t>
      </w:r>
      <w:r>
        <w:rPr>
          <w:rFonts w:hint="eastAsia" w:asciiTheme="minorEastAsia" w:hAnsiTheme="minorEastAsia"/>
          <w:color w:val="auto"/>
          <w:sz w:val="24"/>
          <w:szCs w:val="24"/>
        </w:rPr>
        <w:t>”、“信仰</w:t>
      </w:r>
      <w:r>
        <w:rPr>
          <w:rFonts w:hint="eastAsia" w:asciiTheme="minorEastAsia" w:hAnsiTheme="minorEastAsia"/>
          <w:sz w:val="24"/>
          <w:szCs w:val="24"/>
        </w:rPr>
        <w:t>责任未来，争做时代先锋”等为主题，重点申报富有创意和实效的团日活动，做到贴近实际、贴近学生。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申报材料包括《中国矿业大学优秀主题团日活动申报表》、《中国矿业大学优秀主题团日活动申报汇总表》、主题团日活动简介（500字以内）、团支部成员集体照1张以及主题团日活动照片3-5张。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所有申报材料须包括纸质版和电子版两部分内容。电子版材料请于2017年4月8日17:00之前发送至校团委组织部邮箱，同时将纸质版材料报送至校团委组织部办公室。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</w:rPr>
      </w:pPr>
      <w:r>
        <w:rPr>
          <w:rFonts w:cs="Times New Roman"/>
        </w:rPr>
        <w:t>联系人：</w:t>
      </w:r>
      <w:r>
        <w:rPr>
          <w:rFonts w:hint="eastAsia" w:cs="Times New Roman"/>
        </w:rPr>
        <w:t>初媛媛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联系电话：</w:t>
      </w:r>
      <w:r>
        <w:rPr>
          <w:rFonts w:ascii="Times New Roman" w:hAnsi="Times New Roman" w:cs="Times New Roman"/>
        </w:rPr>
        <w:t>0516-8359036</w:t>
      </w:r>
      <w:r>
        <w:rPr>
          <w:rFonts w:hint="eastAsia" w:ascii="Times New Roman" w:hAnsi="Times New Roman" w:cs="Times New Roman"/>
          <w:lang w:val="en-US" w:eastAsia="zh-CN"/>
        </w:rPr>
        <w:t>1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ascii="Times New Roman" w:hAnsi="Times New Roman" w:cs="Times New Roman"/>
        </w:rPr>
      </w:pPr>
      <w:r>
        <w:rPr>
          <w:rFonts w:ascii="Times New Roman" w:cs="Times New Roman"/>
        </w:rPr>
        <w:t>电子信箱：</w:t>
      </w:r>
      <w:r>
        <w:rPr>
          <w:rFonts w:ascii="Times New Roman" w:hAnsi="Times New Roman" w:cs="Times New Roman"/>
        </w:rPr>
        <w:t>cumttwzzb@126.com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</w:rPr>
      </w:pPr>
      <w:r>
        <w:rPr>
          <w:rFonts w:hint="eastAsia" w:cs="Times New Roman"/>
        </w:rPr>
        <w:t>联系</w:t>
      </w:r>
      <w:r>
        <w:rPr>
          <w:rFonts w:cs="Times New Roman"/>
        </w:rPr>
        <w:t>地址：</w:t>
      </w:r>
      <w:r>
        <w:rPr>
          <w:rFonts w:hint="eastAsia" w:cs="Times New Roman"/>
        </w:rPr>
        <w:t>南湖校区三食堂三楼校团委组织部305室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</w:rPr>
      </w:pP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</w:rPr>
      </w:pP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right"/>
        <w:rPr>
          <w:rFonts w:cs="Times New Roman"/>
        </w:rPr>
      </w:pPr>
      <w:r>
        <w:rPr>
          <w:rFonts w:cs="Times New Roman"/>
        </w:rPr>
        <w:t>共青团</w:t>
      </w:r>
      <w:r>
        <w:rPr>
          <w:rFonts w:hint="eastAsia" w:cs="Times New Roman"/>
        </w:rPr>
        <w:t>中国矿业大学委员会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right"/>
        <w:rPr>
          <w:rFonts w:cs="Times New Roman"/>
        </w:rPr>
      </w:pPr>
      <w:r>
        <w:rPr>
          <w:rFonts w:cs="Times New Roman"/>
        </w:rPr>
        <w:t>201</w:t>
      </w:r>
      <w:r>
        <w:rPr>
          <w:rFonts w:hint="eastAsia" w:cs="Times New Roman"/>
        </w:rPr>
        <w:t>7</w:t>
      </w:r>
      <w:r>
        <w:rPr>
          <w:rFonts w:cs="Times New Roman"/>
        </w:rPr>
        <w:t>年</w:t>
      </w:r>
      <w:r>
        <w:rPr>
          <w:rFonts w:hint="eastAsia" w:cs="Times New Roman"/>
        </w:rPr>
        <w:t>3</w:t>
      </w:r>
      <w:r>
        <w:rPr>
          <w:rFonts w:cs="Times New Roman"/>
        </w:rPr>
        <w:t>月</w:t>
      </w:r>
      <w:r>
        <w:rPr>
          <w:rFonts w:hint="eastAsia" w:cs="Times New Roman"/>
          <w:lang w:val="en-US" w:eastAsia="zh-CN"/>
        </w:rPr>
        <w:t>30</w:t>
      </w:r>
      <w:r>
        <w:rPr>
          <w:rFonts w:cs="Times New Roman"/>
        </w:rPr>
        <w:t>日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widowControl/>
        <w:spacing w:line="440" w:lineRule="exact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附件1：中国矿业大学优秀主题团日活动申报表</w:t>
      </w:r>
    </w:p>
    <w:p>
      <w:pPr>
        <w:widowControl/>
        <w:spacing w:line="440" w:lineRule="exact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附件2：XX学院申报“中国矿业大学优秀主题团日活动”汇总表</w:t>
      </w:r>
    </w:p>
    <w:p>
      <w:pPr>
        <w:widowControl/>
        <w:spacing w:line="440" w:lineRule="exact"/>
        <w:ind w:firstLine="480" w:firstLineChars="200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附件1</w:t>
      </w:r>
    </w:p>
    <w:p>
      <w:pPr>
        <w:widowControl/>
        <w:spacing w:afterLines="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中国矿业大学“优秀主题团日活动”申报表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2592"/>
        <w:gridCol w:w="1660"/>
        <w:gridCol w:w="26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9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6854" w:type="dxa"/>
            <w:gridSpan w:val="3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259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259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4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主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要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活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动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内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容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及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形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式</w:t>
            </w:r>
          </w:p>
        </w:tc>
        <w:tc>
          <w:tcPr>
            <w:tcW w:w="7705" w:type="dxa"/>
            <w:gridSpan w:val="4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4"/>
              </w:rPr>
              <w:t>学院团组织意见</w:t>
            </w:r>
          </w:p>
        </w:tc>
        <w:tc>
          <w:tcPr>
            <w:tcW w:w="7705" w:type="dxa"/>
            <w:gridSpan w:val="4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5040" w:firstLineChars="210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（签 章）</w:t>
            </w:r>
          </w:p>
          <w:p>
            <w:pPr>
              <w:widowControl/>
              <w:ind w:firstLine="5760" w:firstLineChars="240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7705" w:type="dxa"/>
            <w:gridSpan w:val="4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5040" w:firstLineChars="210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（签 章）</w:t>
            </w:r>
          </w:p>
          <w:p>
            <w:pPr>
              <w:widowControl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widowControl/>
        <w:jc w:val="left"/>
        <w:rPr>
          <w:rFonts w:ascii="仿宋_GB2312" w:hAnsi="宋体" w:eastAsia="仿宋_GB2312" w:cs="宋体"/>
          <w:kern w:val="0"/>
          <w:sz w:val="24"/>
          <w:szCs w:val="24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13"/>
          <w:szCs w:val="13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tabs>
          <w:tab w:val="left" w:pos="12653"/>
        </w:tabs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附件2</w:t>
      </w:r>
    </w:p>
    <w:p>
      <w:pPr>
        <w:tabs>
          <w:tab w:val="left" w:pos="12653"/>
        </w:tabs>
        <w:spacing w:afterLines="50"/>
        <w:jc w:val="center"/>
        <w:rPr>
          <w:rFonts w:ascii="宋体" w:hAnsi="宋体"/>
          <w:b/>
          <w:spacing w:val="32"/>
          <w:sz w:val="36"/>
          <w:szCs w:val="36"/>
        </w:rPr>
      </w:pPr>
      <w:r>
        <w:rPr>
          <w:rFonts w:hint="eastAsia" w:ascii="宋体" w:hAnsi="宋体"/>
          <w:b/>
          <w:sz w:val="32"/>
          <w:szCs w:val="32"/>
        </w:rPr>
        <w:t>学院申报“中国矿业大学优秀主题团日活动”信息汇总表</w:t>
      </w:r>
    </w:p>
    <w:tbl>
      <w:tblPr>
        <w:tblStyle w:val="6"/>
        <w:tblW w:w="146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317"/>
        <w:gridCol w:w="1631"/>
        <w:gridCol w:w="920"/>
        <w:gridCol w:w="1276"/>
        <w:gridCol w:w="2504"/>
        <w:gridCol w:w="6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所在学院</w:t>
            </w:r>
          </w:p>
        </w:tc>
        <w:tc>
          <w:tcPr>
            <w:tcW w:w="1631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团支部名称</w:t>
            </w:r>
          </w:p>
        </w:tc>
        <w:tc>
          <w:tcPr>
            <w:tcW w:w="920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联系人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联系方式</w:t>
            </w:r>
          </w:p>
        </w:tc>
        <w:tc>
          <w:tcPr>
            <w:tcW w:w="250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活动名称</w:t>
            </w:r>
          </w:p>
        </w:tc>
        <w:tc>
          <w:tcPr>
            <w:tcW w:w="642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cs="仿宋_GB2312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 w:val="18"/>
                <w:szCs w:val="18"/>
              </w:rPr>
              <w:t>活动简介（500字以内）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9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  <w:r>
              <w:rPr>
                <w:rFonts w:cs="仿宋_GB2312"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317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9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1317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9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1317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kern w:val="0"/>
          <w:sz w:val="13"/>
          <w:szCs w:val="13"/>
        </w:rPr>
      </w:pP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E2"/>
    <w:rsid w:val="0003022E"/>
    <w:rsid w:val="00044924"/>
    <w:rsid w:val="000B5F8A"/>
    <w:rsid w:val="000C7E92"/>
    <w:rsid w:val="001227BB"/>
    <w:rsid w:val="00124E74"/>
    <w:rsid w:val="001B270C"/>
    <w:rsid w:val="001B4E1F"/>
    <w:rsid w:val="001D019D"/>
    <w:rsid w:val="001E0F89"/>
    <w:rsid w:val="001F4C8E"/>
    <w:rsid w:val="00271C06"/>
    <w:rsid w:val="0030310E"/>
    <w:rsid w:val="00442CE9"/>
    <w:rsid w:val="0047231D"/>
    <w:rsid w:val="004A3189"/>
    <w:rsid w:val="004A6276"/>
    <w:rsid w:val="004F49F0"/>
    <w:rsid w:val="006072DE"/>
    <w:rsid w:val="00612FC7"/>
    <w:rsid w:val="0069298A"/>
    <w:rsid w:val="006C6306"/>
    <w:rsid w:val="007E6E02"/>
    <w:rsid w:val="00810136"/>
    <w:rsid w:val="00866E15"/>
    <w:rsid w:val="00875F26"/>
    <w:rsid w:val="008877C3"/>
    <w:rsid w:val="008929FD"/>
    <w:rsid w:val="008C3820"/>
    <w:rsid w:val="008E6124"/>
    <w:rsid w:val="008E72F9"/>
    <w:rsid w:val="00913D69"/>
    <w:rsid w:val="009457B4"/>
    <w:rsid w:val="00984FBE"/>
    <w:rsid w:val="009975D1"/>
    <w:rsid w:val="009B45E2"/>
    <w:rsid w:val="009B69D8"/>
    <w:rsid w:val="009C5D09"/>
    <w:rsid w:val="00A06921"/>
    <w:rsid w:val="00A35BBB"/>
    <w:rsid w:val="00BA727B"/>
    <w:rsid w:val="00BB413C"/>
    <w:rsid w:val="00BC14FB"/>
    <w:rsid w:val="00BD42F7"/>
    <w:rsid w:val="00BD7754"/>
    <w:rsid w:val="00C0524C"/>
    <w:rsid w:val="00CB350C"/>
    <w:rsid w:val="00CC1946"/>
    <w:rsid w:val="00DB322C"/>
    <w:rsid w:val="00DC335B"/>
    <w:rsid w:val="00E33177"/>
    <w:rsid w:val="00E67B4A"/>
    <w:rsid w:val="00EA7110"/>
    <w:rsid w:val="00F076FF"/>
    <w:rsid w:val="00F477F8"/>
    <w:rsid w:val="00FB617D"/>
    <w:rsid w:val="00FD3312"/>
    <w:rsid w:val="0FDC5139"/>
    <w:rsid w:val="2B1B6514"/>
    <w:rsid w:val="3DF82E16"/>
    <w:rsid w:val="3F283508"/>
    <w:rsid w:val="43420210"/>
    <w:rsid w:val="5B3C4968"/>
    <w:rsid w:val="69C0243A"/>
    <w:rsid w:val="7453577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脚 Char"/>
    <w:basedOn w:val="5"/>
    <w:link w:val="2"/>
    <w:uiPriority w:val="0"/>
    <w:rPr>
      <w:sz w:val="18"/>
      <w:szCs w:val="18"/>
    </w:rPr>
  </w:style>
  <w:style w:type="character" w:customStyle="1" w:styleId="10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11">
    <w:name w:val="页脚 Char1"/>
    <w:basedOn w:val="5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1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216</Words>
  <Characters>1232</Characters>
  <Lines>10</Lines>
  <Paragraphs>2</Paragraphs>
  <ScaleCrop>false</ScaleCrop>
  <LinksUpToDate>false</LinksUpToDate>
  <CharactersWithSpaces>1446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2015-03-24T06:02:00Z</dcterms:created>
  <dc:creator>微软用户</dc:creator>
  <cp:lastModifiedBy>Lenovo</cp:lastModifiedBy>
  <dcterms:modified xsi:type="dcterms:W3CDTF">2017-03-30T01:34:11Z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